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7256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25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Suss Eric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2275 RESEARCH BLVD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Capital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CBNK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CHRO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3,222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12/31/2022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-3758565</wp:posOffset>
            </wp:positionV>
            <wp:extent cx="29210" cy="3763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76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equal annual installments beginning on the first anniversary of the date of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3/3/2026.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on 3/2/2027.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Suss, by Connie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Egan as Attorney in 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964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2026-11-03T13:54:59Z</dcterms:created>
  <dcterms:modified xsi:type="dcterms:W3CDTF">2026-11-03T13:54:59Z</dcterms:modified>
</cp:coreProperties>
</file>